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D9" w:rsidRPr="0093713E" w:rsidRDefault="008D60D9" w:rsidP="008D60D9">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noProof/>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8240;visibility:visible;mso-wrap-edited:f;mso-position-vertical-relative:page" fillcolor="window">
            <v:imagedata r:id="rId5" o:title=""/>
            <w10:wrap anchory="page"/>
          </v:shape>
          <o:OLEObject Type="Embed" ProgID="Word.Picture.8" ShapeID="_x0000_s1026" DrawAspect="Content" ObjectID="_1742390572" r:id="rId6"/>
        </w:object>
      </w:r>
    </w:p>
    <w:p w:rsidR="008D60D9" w:rsidRPr="0093713E" w:rsidRDefault="008D60D9" w:rsidP="008D60D9">
      <w:pPr>
        <w:spacing w:after="0" w:line="240" w:lineRule="auto"/>
        <w:jc w:val="center"/>
        <w:rPr>
          <w:rFonts w:ascii="Times New Roman" w:eastAsia="Times New Roman" w:hAnsi="Times New Roman" w:cs="Times New Roman"/>
          <w:b/>
          <w:sz w:val="32"/>
          <w:szCs w:val="32"/>
          <w:lang w:val="uk-UA" w:eastAsia="ru-RU"/>
        </w:rPr>
      </w:pPr>
      <w:r w:rsidRPr="0093713E">
        <w:rPr>
          <w:rFonts w:ascii="Times New Roman" w:eastAsia="Times New Roman" w:hAnsi="Times New Roman" w:cs="Times New Roman"/>
          <w:b/>
          <w:sz w:val="32"/>
          <w:szCs w:val="32"/>
          <w:lang w:val="uk-UA" w:eastAsia="ru-RU"/>
        </w:rPr>
        <w:t xml:space="preserve">Протокол № </w:t>
      </w:r>
      <w:r>
        <w:rPr>
          <w:rFonts w:ascii="Times New Roman" w:eastAsia="Times New Roman" w:hAnsi="Times New Roman" w:cs="Times New Roman"/>
          <w:b/>
          <w:sz w:val="32"/>
          <w:szCs w:val="32"/>
          <w:lang w:val="uk-UA" w:eastAsia="ru-RU"/>
        </w:rPr>
        <w:t>2</w:t>
      </w:r>
      <w:r w:rsidRPr="0093713E">
        <w:rPr>
          <w:rFonts w:ascii="Times New Roman" w:eastAsia="Times New Roman" w:hAnsi="Times New Roman" w:cs="Times New Roman"/>
          <w:b/>
          <w:sz w:val="32"/>
          <w:szCs w:val="32"/>
          <w:lang w:val="uk-UA" w:eastAsia="ru-RU"/>
        </w:rPr>
        <w:tab/>
      </w:r>
    </w:p>
    <w:p w:rsidR="008D60D9" w:rsidRPr="0093713E" w:rsidRDefault="008D60D9" w:rsidP="008D60D9">
      <w:pPr>
        <w:spacing w:after="0" w:line="240" w:lineRule="auto"/>
        <w:jc w:val="center"/>
        <w:rPr>
          <w:rFonts w:ascii="Times New Roman" w:eastAsia="Times New Roman" w:hAnsi="Times New Roman" w:cs="Times New Roman"/>
          <w:b/>
          <w:sz w:val="32"/>
          <w:szCs w:val="32"/>
          <w:lang w:val="uk-UA" w:eastAsia="ru-RU"/>
        </w:rPr>
      </w:pPr>
    </w:p>
    <w:p w:rsidR="008D60D9" w:rsidRPr="00212520" w:rsidRDefault="008D60D9" w:rsidP="008D60D9">
      <w:pPr>
        <w:spacing w:after="0" w:line="240" w:lineRule="auto"/>
        <w:jc w:val="center"/>
        <w:rPr>
          <w:rFonts w:ascii="Times New Roman" w:eastAsia="Times New Roman" w:hAnsi="Times New Roman" w:cs="Times New Roman"/>
          <w:b/>
          <w:sz w:val="28"/>
          <w:szCs w:val="28"/>
          <w:lang w:val="uk-UA" w:eastAsia="ru-RU"/>
        </w:rPr>
      </w:pPr>
      <w:r w:rsidRPr="00212520">
        <w:rPr>
          <w:rFonts w:ascii="Times New Roman" w:eastAsia="Times New Roman" w:hAnsi="Times New Roman" w:cs="Times New Roman"/>
          <w:b/>
          <w:sz w:val="28"/>
          <w:szCs w:val="28"/>
          <w:lang w:val="uk-UA" w:eastAsia="ru-RU"/>
        </w:rPr>
        <w:t>позачергового засідання районної комісії</w:t>
      </w:r>
    </w:p>
    <w:p w:rsidR="008D60D9" w:rsidRPr="00212520" w:rsidRDefault="008D60D9" w:rsidP="008D60D9">
      <w:pPr>
        <w:spacing w:after="0" w:line="240" w:lineRule="auto"/>
        <w:jc w:val="center"/>
        <w:rPr>
          <w:rFonts w:ascii="Times New Roman" w:eastAsia="Times New Roman" w:hAnsi="Times New Roman" w:cs="Times New Roman"/>
          <w:b/>
          <w:sz w:val="28"/>
          <w:szCs w:val="28"/>
          <w:lang w:val="uk-UA" w:eastAsia="ru-RU"/>
        </w:rPr>
      </w:pPr>
      <w:r w:rsidRPr="00212520">
        <w:rPr>
          <w:rFonts w:ascii="Times New Roman" w:eastAsia="Times New Roman" w:hAnsi="Times New Roman" w:cs="Times New Roman"/>
          <w:b/>
          <w:sz w:val="28"/>
          <w:szCs w:val="28"/>
          <w:lang w:val="uk-UA" w:eastAsia="ru-RU"/>
        </w:rPr>
        <w:t>з питань техногенно-екологічної безпеки і надзвичайних ситуацій</w:t>
      </w:r>
    </w:p>
    <w:tbl>
      <w:tblPr>
        <w:tblW w:w="11910" w:type="dxa"/>
        <w:tblInd w:w="-1592" w:type="dxa"/>
        <w:tblBorders>
          <w:top w:val="double" w:sz="4" w:space="0" w:color="auto"/>
        </w:tblBorders>
        <w:tblLook w:val="0000" w:firstRow="0" w:lastRow="0" w:firstColumn="0" w:lastColumn="0" w:noHBand="0" w:noVBand="0"/>
      </w:tblPr>
      <w:tblGrid>
        <w:gridCol w:w="11910"/>
      </w:tblGrid>
      <w:tr w:rsidR="008D60D9" w:rsidRPr="00DF1BC8" w:rsidTr="00C62532">
        <w:trPr>
          <w:trHeight w:val="100"/>
        </w:trPr>
        <w:tc>
          <w:tcPr>
            <w:tcW w:w="11910" w:type="dxa"/>
            <w:tcBorders>
              <w:top w:val="double" w:sz="4" w:space="0" w:color="auto"/>
            </w:tcBorders>
          </w:tcPr>
          <w:p w:rsidR="008D60D9" w:rsidRPr="0093713E" w:rsidRDefault="008D60D9" w:rsidP="00C62532">
            <w:pPr>
              <w:spacing w:after="0" w:line="240" w:lineRule="auto"/>
              <w:jc w:val="center"/>
              <w:rPr>
                <w:rFonts w:ascii="Times New Roman" w:eastAsia="Times New Roman" w:hAnsi="Times New Roman" w:cs="Times New Roman"/>
                <w:b/>
                <w:sz w:val="28"/>
                <w:szCs w:val="28"/>
                <w:lang w:val="uk-UA" w:eastAsia="ru-RU"/>
              </w:rPr>
            </w:pPr>
          </w:p>
        </w:tc>
      </w:tr>
    </w:tbl>
    <w:p w:rsidR="008D60D9" w:rsidRPr="0093713E" w:rsidRDefault="008D60D9" w:rsidP="008D60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березня 2023</w:t>
      </w:r>
      <w:r w:rsidRPr="0093713E">
        <w:rPr>
          <w:rFonts w:ascii="Times New Roman" w:eastAsia="Times New Roman" w:hAnsi="Times New Roman" w:cs="Times New Roman"/>
          <w:sz w:val="28"/>
          <w:szCs w:val="28"/>
          <w:lang w:val="uk-UA" w:eastAsia="ru-RU"/>
        </w:rPr>
        <w:t xml:space="preserve"> року                                           </w:t>
      </w:r>
      <w:r>
        <w:rPr>
          <w:rFonts w:ascii="Times New Roman" w:eastAsia="Times New Roman" w:hAnsi="Times New Roman" w:cs="Times New Roman"/>
          <w:sz w:val="28"/>
          <w:szCs w:val="28"/>
          <w:lang w:val="uk-UA" w:eastAsia="ru-RU"/>
        </w:rPr>
        <w:t xml:space="preserve">                              </w:t>
      </w:r>
      <w:r w:rsidRPr="0093713E">
        <w:rPr>
          <w:rFonts w:ascii="Times New Roman" w:eastAsia="Times New Roman" w:hAnsi="Times New Roman" w:cs="Times New Roman"/>
          <w:sz w:val="28"/>
          <w:szCs w:val="28"/>
          <w:lang w:val="uk-UA" w:eastAsia="ru-RU"/>
        </w:rPr>
        <w:t>м. Ніжин</w:t>
      </w:r>
    </w:p>
    <w:p w:rsidR="008D60D9" w:rsidRPr="0093713E" w:rsidRDefault="008D60D9" w:rsidP="008D60D9">
      <w:pPr>
        <w:spacing w:after="0" w:line="240" w:lineRule="auto"/>
        <w:rPr>
          <w:rFonts w:ascii="Times New Roman" w:eastAsia="Times New Roman" w:hAnsi="Times New Roman" w:cs="Times New Roman"/>
          <w:sz w:val="28"/>
          <w:szCs w:val="28"/>
          <w:lang w:val="uk-UA" w:eastAsia="ru-RU"/>
        </w:rPr>
      </w:pPr>
    </w:p>
    <w:p w:rsidR="008D60D9" w:rsidRPr="0093713E" w:rsidRDefault="008D60D9" w:rsidP="008D60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Головував</w:t>
      </w:r>
      <w:r w:rsidRPr="00937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голова районної військової адміністрації</w:t>
      </w:r>
      <w:r w:rsidRPr="00937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Григорій КОВТУН</w:t>
      </w:r>
      <w:r w:rsidRPr="0093713E">
        <w:rPr>
          <w:rFonts w:ascii="Times New Roman" w:eastAsia="Times New Roman" w:hAnsi="Times New Roman" w:cs="Times New Roman"/>
          <w:b/>
          <w:sz w:val="28"/>
          <w:szCs w:val="28"/>
          <w:lang w:val="uk-UA" w:eastAsia="ru-RU"/>
        </w:rPr>
        <w:t>.</w:t>
      </w:r>
    </w:p>
    <w:p w:rsidR="008D60D9" w:rsidRPr="0093713E" w:rsidRDefault="008D60D9" w:rsidP="008D60D9">
      <w:pPr>
        <w:spacing w:after="0" w:line="240" w:lineRule="auto"/>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Присутні: члени комісії (за окремим списком).</w:t>
      </w:r>
    </w:p>
    <w:p w:rsidR="008D60D9" w:rsidRPr="00DE7252" w:rsidRDefault="008D60D9" w:rsidP="008D60D9">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Запрошені: (за окремим списком).</w:t>
      </w:r>
    </w:p>
    <w:p w:rsidR="008D60D9" w:rsidRDefault="008D60D9" w:rsidP="008D60D9">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93713E">
        <w:rPr>
          <w:rFonts w:ascii="Times New Roman" w:eastAsia="Times New Roman" w:hAnsi="Times New Roman" w:cs="Times New Roman"/>
          <w:sz w:val="28"/>
          <w:szCs w:val="28"/>
          <w:u w:val="single"/>
          <w:lang w:val="uk-UA" w:eastAsia="ru-RU"/>
        </w:rPr>
        <w:t>Слухали:</w:t>
      </w:r>
    </w:p>
    <w:p w:rsidR="008D60D9" w:rsidRPr="005A66D2" w:rsidRDefault="008D60D9" w:rsidP="008D60D9">
      <w:pPr>
        <w:widowControl w:val="0"/>
        <w:snapToGrid w:val="0"/>
        <w:spacing w:after="0" w:line="240" w:lineRule="auto"/>
        <w:jc w:val="both"/>
        <w:rPr>
          <w:rFonts w:ascii="Times New Roman" w:eastAsia="Times New Roman" w:hAnsi="Times New Roman" w:cs="Times New Roman"/>
          <w:sz w:val="16"/>
          <w:szCs w:val="16"/>
          <w:u w:val="single"/>
          <w:lang w:val="uk-UA" w:eastAsia="ru-RU"/>
        </w:rPr>
      </w:pPr>
    </w:p>
    <w:p w:rsidR="008D60D9" w:rsidRPr="00C26A1B" w:rsidRDefault="008D60D9" w:rsidP="008D60D9">
      <w:pPr>
        <w:spacing w:after="0" w:line="240" w:lineRule="auto"/>
        <w:jc w:val="both"/>
        <w:rPr>
          <w:rFonts w:ascii="Times New Roman" w:eastAsia="Times New Roman" w:hAnsi="Times New Roman" w:cs="Times New Roman"/>
          <w:b/>
          <w:i/>
          <w:sz w:val="28"/>
          <w:szCs w:val="28"/>
          <w:u w:val="single"/>
          <w:lang w:val="uk-UA" w:eastAsia="ru-RU"/>
        </w:rPr>
      </w:pPr>
      <w:r w:rsidRPr="00C26A1B">
        <w:rPr>
          <w:rFonts w:ascii="Times New Roman" w:eastAsia="Times New Roman" w:hAnsi="Times New Roman" w:cs="Times New Roman"/>
          <w:b/>
          <w:i/>
          <w:sz w:val="28"/>
          <w:szCs w:val="28"/>
          <w:u w:val="single"/>
          <w:lang w:val="uk-UA" w:eastAsia="ru-RU"/>
        </w:rPr>
        <w:t xml:space="preserve">І. </w:t>
      </w:r>
      <w:r w:rsidRPr="00C26A1B">
        <w:rPr>
          <w:rStyle w:val="docdata"/>
          <w:rFonts w:ascii="Times New Roman" w:hAnsi="Times New Roman" w:cs="Times New Roman"/>
          <w:b/>
          <w:i/>
          <w:color w:val="000000"/>
          <w:sz w:val="28"/>
          <w:szCs w:val="28"/>
          <w:u w:val="single"/>
        </w:rPr>
        <w:t>Про підготовку до весняно-літнього пожежонебезпечного періоду 2023 року.</w:t>
      </w:r>
    </w:p>
    <w:p w:rsidR="008D60D9" w:rsidRPr="003019B4" w:rsidRDefault="008D60D9" w:rsidP="008D60D9">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w:t>
      </w:r>
      <w:r w:rsidRPr="004E3D95">
        <w:rPr>
          <w:rStyle w:val="docdata"/>
          <w:rFonts w:ascii="Times New Roman" w:hAnsi="Times New Roman" w:cs="Times New Roman"/>
          <w:bCs/>
          <w:color w:val="000000"/>
          <w:sz w:val="28"/>
          <w:szCs w:val="28"/>
          <w:lang w:val="uk-UA"/>
        </w:rPr>
        <w:t>Назарій Б</w:t>
      </w:r>
      <w:r>
        <w:rPr>
          <w:rStyle w:val="docdata"/>
          <w:rFonts w:ascii="Times New Roman" w:hAnsi="Times New Roman" w:cs="Times New Roman"/>
          <w:bCs/>
          <w:color w:val="000000"/>
          <w:sz w:val="28"/>
          <w:szCs w:val="28"/>
          <w:lang w:val="uk-UA"/>
        </w:rPr>
        <w:t>ОБОШКО</w:t>
      </w:r>
      <w:r w:rsidRPr="009D5542">
        <w:rPr>
          <w:rFonts w:ascii="Times New Roman" w:eastAsia="Times New Roman" w:hAnsi="Times New Roman" w:cs="Times New Roman"/>
          <w:sz w:val="28"/>
          <w:szCs w:val="28"/>
          <w:lang w:val="uk-UA" w:eastAsia="ru-RU"/>
        </w:rPr>
        <w:t>,</w:t>
      </w:r>
      <w:r w:rsidRPr="0093713E">
        <w:rPr>
          <w:rFonts w:ascii="Times New Roman" w:eastAsia="Times New Roman" w:hAnsi="Times New Roman" w:cs="Times New Roman"/>
          <w:sz w:val="28"/>
          <w:szCs w:val="28"/>
          <w:lang w:val="uk-UA" w:eastAsia="ru-RU"/>
        </w:rPr>
        <w:t xml:space="preserve"> </w:t>
      </w:r>
      <w:r w:rsidRPr="004E3D95">
        <w:rPr>
          <w:rStyle w:val="docdata"/>
          <w:rFonts w:ascii="Times New Roman" w:hAnsi="Times New Roman" w:cs="Times New Roman"/>
          <w:bCs/>
          <w:color w:val="000000"/>
          <w:sz w:val="28"/>
          <w:szCs w:val="28"/>
          <w:lang w:val="uk-UA"/>
        </w:rPr>
        <w:t>Вячеслав</w:t>
      </w:r>
      <w:r>
        <w:rPr>
          <w:rStyle w:val="docdata"/>
          <w:rFonts w:ascii="Times New Roman" w:hAnsi="Times New Roman" w:cs="Times New Roman"/>
          <w:bCs/>
          <w:color w:val="000000"/>
          <w:sz w:val="28"/>
          <w:szCs w:val="28"/>
          <w:lang w:val="uk-UA"/>
        </w:rPr>
        <w:t xml:space="preserve"> СТЕПАНЕНКО</w:t>
      </w:r>
      <w:r w:rsidRPr="009D5542">
        <w:rPr>
          <w:rFonts w:ascii="Times New Roman" w:eastAsia="Times New Roman" w:hAnsi="Times New Roman" w:cs="Times New Roman"/>
          <w:sz w:val="28"/>
          <w:szCs w:val="28"/>
          <w:lang w:val="uk-UA" w:eastAsia="ru-RU"/>
        </w:rPr>
        <w:t>)</w:t>
      </w:r>
    </w:p>
    <w:p w:rsidR="008D60D9" w:rsidRPr="00781AB8" w:rsidRDefault="008D60D9" w:rsidP="008D60D9">
      <w:pPr>
        <w:spacing w:line="240" w:lineRule="auto"/>
        <w:ind w:firstLine="709"/>
        <w:jc w:val="both"/>
        <w:rPr>
          <w:sz w:val="16"/>
          <w:szCs w:val="16"/>
          <w:lang w:val="uk-UA"/>
        </w:rPr>
      </w:pPr>
    </w:p>
    <w:p w:rsidR="008D60D9" w:rsidRPr="008A08DE" w:rsidRDefault="008D60D9" w:rsidP="008D60D9">
      <w:pPr>
        <w:spacing w:line="240" w:lineRule="auto"/>
        <w:ind w:firstLine="709"/>
        <w:jc w:val="both"/>
        <w:rPr>
          <w:rFonts w:ascii="Times New Roman" w:hAnsi="Times New Roman" w:cs="Times New Roman"/>
          <w:b/>
          <w:sz w:val="28"/>
          <w:szCs w:val="28"/>
          <w:lang w:val="uk-UA"/>
        </w:rPr>
      </w:pPr>
      <w:r w:rsidRPr="003019B4">
        <w:rPr>
          <w:rFonts w:ascii="Times New Roman" w:hAnsi="Times New Roman" w:cs="Times New Roman"/>
          <w:sz w:val="28"/>
          <w:lang w:val="uk-UA"/>
        </w:rPr>
        <w:t>З метою запобігання та протидії масовим пожежам лісів, торфовищ і сільгоспугідь у літній період 2022 року</w:t>
      </w:r>
      <w:r w:rsidRPr="003019B4">
        <w:rPr>
          <w:rFonts w:ascii="Times New Roman" w:hAnsi="Times New Roman" w:cs="Times New Roman"/>
          <w:sz w:val="28"/>
          <w:szCs w:val="28"/>
          <w:lang w:val="uk-UA"/>
        </w:rPr>
        <w:t xml:space="preserve">, </w:t>
      </w:r>
      <w:r w:rsidRPr="003019B4">
        <w:rPr>
          <w:rFonts w:ascii="Times New Roman" w:hAnsi="Times New Roman" w:cs="Times New Roman"/>
          <w:b/>
          <w:sz w:val="28"/>
          <w:szCs w:val="28"/>
          <w:lang w:val="uk-UA"/>
        </w:rPr>
        <w:t>комісія вирішила:</w:t>
      </w:r>
    </w:p>
    <w:p w:rsidR="008D60D9" w:rsidRPr="008A08DE" w:rsidRDefault="008D60D9" w:rsidP="008D60D9">
      <w:pPr>
        <w:widowControl w:val="0"/>
        <w:numPr>
          <w:ilvl w:val="0"/>
          <w:numId w:val="1"/>
        </w:numPr>
        <w:snapToGrid w:val="0"/>
        <w:spacing w:after="0" w:line="240" w:lineRule="auto"/>
        <w:ind w:left="0" w:firstLine="284"/>
        <w:jc w:val="both"/>
        <w:rPr>
          <w:rFonts w:ascii="Times New Roman" w:hAnsi="Times New Roman" w:cs="Times New Roman"/>
          <w:sz w:val="28"/>
          <w:szCs w:val="28"/>
          <w:lang w:val="uk-UA"/>
        </w:rPr>
      </w:pPr>
      <w:r w:rsidRPr="008A08DE">
        <w:rPr>
          <w:rFonts w:ascii="Times New Roman" w:hAnsi="Times New Roman" w:cs="Times New Roman"/>
          <w:sz w:val="28"/>
          <w:szCs w:val="28"/>
          <w:lang w:val="uk-UA"/>
        </w:rPr>
        <w:t xml:space="preserve">Затвердити Комплексний план заходів районних управлінь, організацій і підприємств, щодо протидії масовим пожежам лісів, торфовищ і сільгоспугідь у літній період 2023 року (додається).                                                                  </w:t>
      </w:r>
    </w:p>
    <w:p w:rsidR="008D60D9" w:rsidRDefault="008D60D9" w:rsidP="008D60D9">
      <w:pPr>
        <w:widowControl w:val="0"/>
        <w:snapToGrid w:val="0"/>
        <w:spacing w:after="0" w:line="240" w:lineRule="auto"/>
        <w:ind w:left="4678"/>
        <w:jc w:val="both"/>
        <w:rPr>
          <w:rFonts w:ascii="Times New Roman" w:hAnsi="Times New Roman" w:cs="Times New Roman"/>
          <w:b/>
          <w:sz w:val="28"/>
          <w:szCs w:val="28"/>
          <w:lang w:val="uk-UA"/>
        </w:rPr>
      </w:pPr>
    </w:p>
    <w:p w:rsidR="008D60D9" w:rsidRDefault="008D60D9" w:rsidP="008D60D9">
      <w:pPr>
        <w:widowControl w:val="0"/>
        <w:snapToGrid w:val="0"/>
        <w:spacing w:after="0" w:line="240" w:lineRule="auto"/>
        <w:ind w:left="4678"/>
        <w:jc w:val="both"/>
        <w:rPr>
          <w:rFonts w:ascii="Times New Roman" w:hAnsi="Times New Roman" w:cs="Times New Roman"/>
          <w:b/>
          <w:sz w:val="28"/>
          <w:szCs w:val="28"/>
          <w:lang w:val="uk-UA"/>
        </w:rPr>
      </w:pPr>
    </w:p>
    <w:p w:rsidR="008D60D9" w:rsidRPr="008A08DE" w:rsidRDefault="008D60D9" w:rsidP="008D60D9">
      <w:pPr>
        <w:widowControl w:val="0"/>
        <w:snapToGrid w:val="0"/>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2.</w:t>
      </w:r>
    </w:p>
    <w:p w:rsidR="008D60D9" w:rsidRPr="00407AEE" w:rsidRDefault="008D60D9" w:rsidP="008D60D9">
      <w:pPr>
        <w:widowControl w:val="0"/>
        <w:snapToGrid w:val="0"/>
        <w:spacing w:after="0" w:line="240" w:lineRule="auto"/>
        <w:ind w:left="4678"/>
        <w:jc w:val="both"/>
        <w:rPr>
          <w:rFonts w:ascii="Times New Roman" w:hAnsi="Times New Roman" w:cs="Times New Roman"/>
          <w:b/>
          <w:i/>
          <w:sz w:val="28"/>
          <w:szCs w:val="28"/>
          <w:lang w:val="uk-UA"/>
        </w:rPr>
      </w:pPr>
      <w:r w:rsidRPr="00407AEE">
        <w:rPr>
          <w:rFonts w:ascii="Times New Roman" w:hAnsi="Times New Roman" w:cs="Times New Roman"/>
          <w:b/>
          <w:i/>
          <w:sz w:val="28"/>
          <w:szCs w:val="28"/>
          <w:lang w:val="uk-UA"/>
        </w:rPr>
        <w:t>Виконавчим комітетам міських, селищних та сільських рад району</w:t>
      </w:r>
    </w:p>
    <w:p w:rsidR="008D60D9" w:rsidRPr="00347089" w:rsidRDefault="008D60D9" w:rsidP="008D60D9">
      <w:pPr>
        <w:widowControl w:val="0"/>
        <w:snapToGrid w:val="0"/>
        <w:spacing w:after="0" w:line="240" w:lineRule="auto"/>
        <w:jc w:val="center"/>
        <w:rPr>
          <w:rFonts w:ascii="Times New Roman" w:hAnsi="Times New Roman" w:cs="Times New Roman"/>
          <w:b/>
          <w:i/>
          <w:sz w:val="28"/>
          <w:szCs w:val="28"/>
          <w:lang w:val="uk-UA"/>
        </w:rPr>
      </w:pPr>
    </w:p>
    <w:p w:rsidR="008D60D9" w:rsidRPr="004E3D95"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E3D95">
        <w:rPr>
          <w:rFonts w:ascii="Times New Roman" w:hAnsi="Times New Roman" w:cs="Times New Roman"/>
          <w:sz w:val="28"/>
          <w:szCs w:val="28"/>
          <w:lang w:val="uk-UA"/>
        </w:rPr>
        <w:t>.1 Заборонити спалювання залишків сільськогосподарських культур на земельних ділянках, що межують з лісовими насадженнями та торфовищами, а також вогневу очистку в смугах відведення автомобільних доріг і залізниці.</w:t>
      </w:r>
    </w:p>
    <w:p w:rsidR="008D60D9" w:rsidRPr="004E3D95"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E3D95">
        <w:rPr>
          <w:rFonts w:ascii="Times New Roman" w:hAnsi="Times New Roman" w:cs="Times New Roman"/>
          <w:sz w:val="28"/>
          <w:szCs w:val="28"/>
          <w:lang w:val="uk-UA"/>
        </w:rPr>
        <w:t>.2 Ліквідувати стихійні звалища сміття, побутових і виробничих відходів у лісах, лісозахисних смугах, торфовищах і на прилеглих до них територіях.</w:t>
      </w:r>
    </w:p>
    <w:p w:rsidR="008D60D9" w:rsidRPr="004E3D95"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E3D95">
        <w:rPr>
          <w:rFonts w:ascii="Times New Roman" w:hAnsi="Times New Roman" w:cs="Times New Roman"/>
          <w:sz w:val="28"/>
          <w:szCs w:val="28"/>
          <w:lang w:val="uk-UA"/>
        </w:rPr>
        <w:t>.3. Заборонити відвідування лісів населенням і в’їзд до них транспортних засобів у період високої пожежної небезпеки в порядку, передбаченому законодавством.</w:t>
      </w:r>
    </w:p>
    <w:p w:rsidR="008D60D9" w:rsidRPr="004E3D95"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E3D95">
        <w:rPr>
          <w:rFonts w:ascii="Times New Roman" w:hAnsi="Times New Roman" w:cs="Times New Roman"/>
          <w:sz w:val="28"/>
          <w:szCs w:val="28"/>
          <w:lang w:val="uk-UA"/>
        </w:rPr>
        <w:t>.4. Вести профілактично-роз’яснювальну роботу з населенням щодо попередження виникнення пожеж в природних екосистемах.</w:t>
      </w:r>
    </w:p>
    <w:p w:rsidR="008D60D9"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4E3D95">
        <w:rPr>
          <w:rFonts w:ascii="Times New Roman" w:hAnsi="Times New Roman" w:cs="Times New Roman"/>
          <w:sz w:val="28"/>
          <w:szCs w:val="28"/>
          <w:lang w:val="uk-UA"/>
        </w:rPr>
        <w:t>.5. Розглянути питання максимального використання земельних ділянок, які мають торф'яні ґрунти для посівів сільськогосподарських культур, ділянки, що непридатні для посіву, очистити від чагарників та залишків сухої рослинності.</w:t>
      </w:r>
    </w:p>
    <w:p w:rsidR="008D60D9" w:rsidRPr="004E3D95"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E3D95">
        <w:rPr>
          <w:rFonts w:ascii="Times New Roman" w:hAnsi="Times New Roman" w:cs="Times New Roman"/>
          <w:sz w:val="28"/>
          <w:szCs w:val="28"/>
          <w:lang w:val="uk-UA"/>
        </w:rPr>
        <w:t>.6. Провести роботу по встановленню власників (орендарів) земельних ділянок на яких знаходяться торф'яні ґрунти.</w:t>
      </w:r>
    </w:p>
    <w:p w:rsidR="008D60D9" w:rsidRDefault="008D60D9" w:rsidP="008D60D9">
      <w:pPr>
        <w:spacing w:after="0" w:line="240" w:lineRule="auto"/>
        <w:ind w:left="4820"/>
        <w:jc w:val="both"/>
        <w:rPr>
          <w:rFonts w:ascii="Times New Roman" w:hAnsi="Times New Roman" w:cs="Times New Roman"/>
          <w:b/>
          <w:i/>
          <w:sz w:val="28"/>
          <w:szCs w:val="28"/>
          <w:lang w:val="uk-UA"/>
        </w:rPr>
      </w:pPr>
      <w:r w:rsidRPr="004E3D95">
        <w:rPr>
          <w:rFonts w:ascii="Times New Roman" w:hAnsi="Times New Roman" w:cs="Times New Roman"/>
          <w:b/>
          <w:i/>
          <w:sz w:val="28"/>
          <w:szCs w:val="28"/>
          <w:lang w:val="uk-UA"/>
        </w:rPr>
        <w:t>Д</w:t>
      </w:r>
      <w:r>
        <w:rPr>
          <w:rFonts w:ascii="Times New Roman" w:hAnsi="Times New Roman" w:cs="Times New Roman"/>
          <w:b/>
          <w:i/>
          <w:sz w:val="28"/>
          <w:szCs w:val="28"/>
          <w:lang w:val="uk-UA"/>
        </w:rPr>
        <w:t>о 15 травня 2023</w:t>
      </w:r>
      <w:r w:rsidRPr="004E3D95">
        <w:rPr>
          <w:rFonts w:ascii="Times New Roman" w:hAnsi="Times New Roman" w:cs="Times New Roman"/>
          <w:b/>
          <w:i/>
          <w:sz w:val="28"/>
          <w:szCs w:val="28"/>
          <w:lang w:val="uk-UA"/>
        </w:rPr>
        <w:t xml:space="preserve"> року,</w:t>
      </w:r>
    </w:p>
    <w:p w:rsidR="008D60D9" w:rsidRPr="00DD0036" w:rsidRDefault="008D60D9" w:rsidP="008D60D9">
      <w:pPr>
        <w:spacing w:after="0" w:line="240" w:lineRule="auto"/>
        <w:ind w:left="4820"/>
        <w:jc w:val="both"/>
        <w:rPr>
          <w:rFonts w:ascii="Times New Roman" w:hAnsi="Times New Roman" w:cs="Times New Roman"/>
          <w:b/>
          <w:i/>
          <w:sz w:val="28"/>
          <w:szCs w:val="28"/>
          <w:lang w:val="uk-UA"/>
        </w:rPr>
      </w:pPr>
      <w:r w:rsidRPr="004E3D95">
        <w:rPr>
          <w:rFonts w:ascii="Times New Roman" w:hAnsi="Times New Roman" w:cs="Times New Roman"/>
          <w:b/>
          <w:i/>
          <w:sz w:val="28"/>
          <w:szCs w:val="28"/>
          <w:lang w:val="uk-UA"/>
        </w:rPr>
        <w:t>надалі - постійно про</w:t>
      </w:r>
      <w:r>
        <w:rPr>
          <w:rFonts w:ascii="Times New Roman" w:hAnsi="Times New Roman" w:cs="Times New Roman"/>
          <w:b/>
          <w:i/>
          <w:sz w:val="28"/>
          <w:szCs w:val="28"/>
          <w:lang w:val="uk-UA"/>
        </w:rPr>
        <w:t>тягом пожежонебезпечного період</w:t>
      </w:r>
    </w:p>
    <w:p w:rsidR="008D60D9" w:rsidRPr="00DD0036" w:rsidRDefault="008D60D9" w:rsidP="008D60D9">
      <w:pPr>
        <w:spacing w:line="240" w:lineRule="auto"/>
        <w:ind w:left="-142"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3.</w:t>
      </w:r>
      <w:r w:rsidRPr="00DD0036">
        <w:rPr>
          <w:rFonts w:ascii="Times New Roman" w:hAnsi="Times New Roman" w:cs="Times New Roman"/>
          <w:b/>
          <w:sz w:val="28"/>
          <w:szCs w:val="28"/>
          <w:lang w:val="uk-UA"/>
        </w:rPr>
        <w:t xml:space="preserve">                                                 </w:t>
      </w:r>
    </w:p>
    <w:p w:rsidR="008D60D9" w:rsidRPr="00407AEE" w:rsidRDefault="008D60D9" w:rsidP="008D60D9">
      <w:pPr>
        <w:spacing w:line="240" w:lineRule="auto"/>
        <w:ind w:left="3119"/>
        <w:jc w:val="both"/>
        <w:rPr>
          <w:rFonts w:ascii="Times New Roman" w:hAnsi="Times New Roman" w:cs="Times New Roman"/>
          <w:b/>
          <w:i/>
          <w:sz w:val="28"/>
          <w:szCs w:val="28"/>
          <w:lang w:val="uk-UA"/>
        </w:rPr>
      </w:pPr>
      <w:r w:rsidRPr="00407AEE">
        <w:rPr>
          <w:rFonts w:ascii="Times New Roman" w:hAnsi="Times New Roman" w:cs="Times New Roman"/>
          <w:b/>
          <w:i/>
          <w:sz w:val="28"/>
          <w:szCs w:val="28"/>
          <w:lang w:val="uk-UA"/>
        </w:rPr>
        <w:t>Районним підрозділам управління лісового та мисливського господарювання, районним підрозділам КП «Чернігівоблагроліс», іншим лісокористуавачам району, районному підрозділу ГУ ДСНС в області, районному інспектору Державної екологічної інспекції в області, Ніжинському відділу поліції ГУ НП України в області</w:t>
      </w:r>
    </w:p>
    <w:p w:rsidR="008D60D9" w:rsidRDefault="008D60D9" w:rsidP="008D60D9">
      <w:pPr>
        <w:spacing w:line="240" w:lineRule="auto"/>
        <w:ind w:firstLine="709"/>
        <w:jc w:val="both"/>
        <w:rPr>
          <w:rFonts w:ascii="Times New Roman" w:hAnsi="Times New Roman" w:cs="Times New Roman"/>
          <w:sz w:val="28"/>
          <w:szCs w:val="28"/>
          <w:lang w:val="uk-UA"/>
        </w:rPr>
      </w:pPr>
      <w:r w:rsidRPr="00EB577A">
        <w:rPr>
          <w:rFonts w:ascii="Times New Roman" w:hAnsi="Times New Roman" w:cs="Times New Roman"/>
          <w:sz w:val="28"/>
          <w:szCs w:val="28"/>
          <w:lang w:val="uk-UA"/>
        </w:rPr>
        <w:t xml:space="preserve">Організувати </w:t>
      </w:r>
      <w:r>
        <w:rPr>
          <w:rFonts w:ascii="Times New Roman" w:hAnsi="Times New Roman" w:cs="Times New Roman"/>
          <w:sz w:val="28"/>
          <w:szCs w:val="28"/>
          <w:lang w:val="uk-UA"/>
        </w:rPr>
        <w:t xml:space="preserve"> проведення рейдів і патрулювань найбільш пожежонебезпечних лісових масивів, торф</w:t>
      </w:r>
      <w:r w:rsidRPr="008C05E6">
        <w:rPr>
          <w:rFonts w:ascii="Times New Roman" w:hAnsi="Times New Roman" w:cs="Times New Roman"/>
          <w:sz w:val="28"/>
          <w:szCs w:val="28"/>
          <w:lang w:val="uk-UA"/>
        </w:rPr>
        <w:t>’</w:t>
      </w:r>
      <w:r>
        <w:rPr>
          <w:rFonts w:ascii="Times New Roman" w:hAnsi="Times New Roman" w:cs="Times New Roman"/>
          <w:sz w:val="28"/>
          <w:szCs w:val="28"/>
          <w:lang w:val="uk-UA"/>
        </w:rPr>
        <w:t>яників, територій   та об</w:t>
      </w:r>
      <w:r w:rsidRPr="008C05E6">
        <w:rPr>
          <w:rFonts w:ascii="Times New Roman" w:hAnsi="Times New Roman" w:cs="Times New Roman"/>
          <w:sz w:val="28"/>
          <w:szCs w:val="28"/>
          <w:lang w:val="uk-UA"/>
        </w:rPr>
        <w:t>’</w:t>
      </w:r>
      <w:r>
        <w:rPr>
          <w:rFonts w:ascii="Times New Roman" w:hAnsi="Times New Roman" w:cs="Times New Roman"/>
          <w:sz w:val="28"/>
          <w:szCs w:val="28"/>
          <w:lang w:val="uk-UA"/>
        </w:rPr>
        <w:t>єктів природно-заповідного фонду щодо дотримання лісокористувачами, населенням та підприємствами вимог з пожежної безпеки, особливу увагу приділити проведенню цієї роботи у вихідні та святкові дні.</w:t>
      </w:r>
    </w:p>
    <w:p w:rsidR="008D60D9" w:rsidRPr="007629F4" w:rsidRDefault="008D60D9" w:rsidP="008D60D9">
      <w:pPr>
        <w:spacing w:line="240" w:lineRule="auto"/>
        <w:ind w:firstLine="709"/>
        <w:jc w:val="right"/>
        <w:rPr>
          <w:rFonts w:ascii="Times New Roman" w:hAnsi="Times New Roman" w:cs="Times New Roman"/>
          <w:b/>
          <w:i/>
          <w:sz w:val="28"/>
          <w:szCs w:val="28"/>
          <w:lang w:val="uk-UA"/>
        </w:rPr>
      </w:pPr>
      <w:r w:rsidRPr="007629F4">
        <w:rPr>
          <w:rFonts w:ascii="Times New Roman" w:hAnsi="Times New Roman" w:cs="Times New Roman"/>
          <w:b/>
          <w:i/>
          <w:sz w:val="28"/>
          <w:szCs w:val="28"/>
          <w:lang w:val="uk-UA"/>
        </w:rPr>
        <w:t xml:space="preserve">Протягом пожежонебезпечного періоду </w:t>
      </w:r>
    </w:p>
    <w:p w:rsidR="008D60D9" w:rsidRPr="00126296" w:rsidRDefault="008D60D9" w:rsidP="008D60D9">
      <w:pPr>
        <w:spacing w:line="240" w:lineRule="auto"/>
        <w:ind w:firstLine="709"/>
        <w:rPr>
          <w:rFonts w:ascii="Times New Roman" w:hAnsi="Times New Roman" w:cs="Times New Roman"/>
          <w:sz w:val="18"/>
          <w:szCs w:val="18"/>
          <w:lang w:val="uk-UA"/>
        </w:rPr>
      </w:pPr>
      <w:r w:rsidRPr="008A08DE">
        <w:rPr>
          <w:rFonts w:ascii="Times New Roman" w:hAnsi="Times New Roman" w:cs="Times New Roman"/>
          <w:sz w:val="28"/>
          <w:szCs w:val="28"/>
          <w:lang w:val="uk-UA"/>
        </w:rPr>
        <w:t>4.</w:t>
      </w:r>
    </w:p>
    <w:p w:rsidR="008D60D9" w:rsidRPr="00407AEE" w:rsidRDefault="008D60D9" w:rsidP="008D60D9">
      <w:pPr>
        <w:spacing w:line="240" w:lineRule="auto"/>
        <w:ind w:left="3261"/>
        <w:jc w:val="both"/>
        <w:rPr>
          <w:rFonts w:ascii="Times New Roman" w:hAnsi="Times New Roman" w:cs="Times New Roman"/>
          <w:b/>
          <w:i/>
          <w:sz w:val="28"/>
          <w:szCs w:val="28"/>
          <w:lang w:val="uk-UA"/>
        </w:rPr>
      </w:pPr>
      <w:r w:rsidRPr="00407AEE">
        <w:rPr>
          <w:rFonts w:ascii="Times New Roman" w:hAnsi="Times New Roman" w:cs="Times New Roman"/>
          <w:b/>
          <w:i/>
          <w:sz w:val="28"/>
          <w:szCs w:val="28"/>
          <w:lang w:val="uk-UA"/>
        </w:rPr>
        <w:t>Районним підрозділам обласного управління лісового та мисливського господарства, районним підрозділам КП «Чернігівоблагроліс» та іншим лісокористувачам району</w:t>
      </w:r>
    </w:p>
    <w:p w:rsidR="008D60D9"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033D7">
        <w:rPr>
          <w:rFonts w:ascii="Times New Roman" w:hAnsi="Times New Roman" w:cs="Times New Roman"/>
          <w:sz w:val="28"/>
          <w:szCs w:val="28"/>
          <w:lang w:val="uk-UA"/>
        </w:rPr>
        <w:t xml:space="preserve">.1. </w:t>
      </w:r>
      <w:r>
        <w:rPr>
          <w:rFonts w:ascii="Times New Roman" w:hAnsi="Times New Roman" w:cs="Times New Roman"/>
          <w:sz w:val="28"/>
          <w:szCs w:val="28"/>
          <w:lang w:val="uk-UA"/>
        </w:rPr>
        <w:t>Забезпечити введення на період  високого та надзвичайно високого класів пожежної небезпеки тимчасових обмежень та відвідування населенням лісових масивів і лісопаркових зон, в</w:t>
      </w:r>
      <w:r w:rsidRPr="00CD1CD4">
        <w:rPr>
          <w:rFonts w:ascii="Times New Roman" w:hAnsi="Times New Roman" w:cs="Times New Roman"/>
          <w:sz w:val="28"/>
          <w:szCs w:val="28"/>
          <w:lang w:val="uk-UA"/>
        </w:rPr>
        <w:t>’</w:t>
      </w:r>
      <w:r>
        <w:rPr>
          <w:rFonts w:ascii="Times New Roman" w:hAnsi="Times New Roman" w:cs="Times New Roman"/>
          <w:sz w:val="28"/>
          <w:szCs w:val="28"/>
          <w:lang w:val="uk-UA"/>
        </w:rPr>
        <w:t>їзд до них автотранспортних засобів, проведення лісозаготівельних та інших пожежонебезпечних робіт у лісових масивах, а також полювання.</w:t>
      </w:r>
    </w:p>
    <w:p w:rsidR="008D60D9" w:rsidRPr="007629F4" w:rsidRDefault="008D60D9" w:rsidP="008D60D9">
      <w:pPr>
        <w:spacing w:line="240" w:lineRule="auto"/>
        <w:ind w:firstLine="709"/>
        <w:jc w:val="right"/>
        <w:rPr>
          <w:rFonts w:ascii="Times New Roman" w:hAnsi="Times New Roman" w:cs="Times New Roman"/>
          <w:b/>
          <w:i/>
          <w:sz w:val="28"/>
          <w:szCs w:val="28"/>
          <w:lang w:val="uk-UA"/>
        </w:rPr>
      </w:pPr>
      <w:r w:rsidRPr="007629F4">
        <w:rPr>
          <w:rFonts w:ascii="Times New Roman" w:hAnsi="Times New Roman" w:cs="Times New Roman"/>
          <w:b/>
          <w:i/>
          <w:sz w:val="28"/>
          <w:szCs w:val="28"/>
          <w:lang w:val="uk-UA"/>
        </w:rPr>
        <w:t xml:space="preserve">Протягом пожежонебезпечного періоду </w:t>
      </w:r>
    </w:p>
    <w:p w:rsidR="008D60D9"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Забезпечити створення та оновлення у лісових масивах мінералізованих смуг, протипожежних розривів, пожежних водоймищ і доріг протипожежного призначення, проведення ремонту спостережних веж, очищення лісових масивів від захаращень, насамперед прилеглих до </w:t>
      </w:r>
      <w:r>
        <w:rPr>
          <w:rFonts w:ascii="Times New Roman" w:hAnsi="Times New Roman" w:cs="Times New Roman"/>
          <w:sz w:val="28"/>
          <w:szCs w:val="28"/>
          <w:lang w:val="uk-UA"/>
        </w:rPr>
        <w:lastRenderedPageBreak/>
        <w:t>населених пунктів, торфовищ та просік, де проходять повітряні лінії електропередачі, нафто-, газо-, проводи.</w:t>
      </w:r>
    </w:p>
    <w:p w:rsidR="008D60D9" w:rsidRPr="006B5958" w:rsidRDefault="008D60D9" w:rsidP="008D60D9">
      <w:pPr>
        <w:spacing w:line="240" w:lineRule="auto"/>
        <w:ind w:firstLine="709"/>
        <w:jc w:val="right"/>
        <w:rPr>
          <w:rFonts w:ascii="Times New Roman" w:hAnsi="Times New Roman" w:cs="Times New Roman"/>
          <w:sz w:val="28"/>
          <w:szCs w:val="28"/>
          <w:lang w:val="uk-UA"/>
        </w:rPr>
      </w:pPr>
      <w:r w:rsidRPr="007629F4">
        <w:rPr>
          <w:rFonts w:ascii="Times New Roman" w:hAnsi="Times New Roman" w:cs="Times New Roman"/>
          <w:b/>
          <w:i/>
          <w:sz w:val="28"/>
          <w:szCs w:val="28"/>
          <w:lang w:val="uk-UA"/>
        </w:rPr>
        <w:t>Травень 2023 року</w:t>
      </w:r>
    </w:p>
    <w:p w:rsidR="008D60D9"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27FC3">
        <w:rPr>
          <w:rFonts w:ascii="Times New Roman" w:hAnsi="Times New Roman" w:cs="Times New Roman"/>
          <w:sz w:val="28"/>
          <w:szCs w:val="28"/>
          <w:lang w:val="uk-UA"/>
        </w:rPr>
        <w:t xml:space="preserve">.3. </w:t>
      </w:r>
      <w:r>
        <w:rPr>
          <w:rFonts w:ascii="Times New Roman" w:hAnsi="Times New Roman" w:cs="Times New Roman"/>
          <w:sz w:val="28"/>
          <w:szCs w:val="28"/>
          <w:lang w:val="uk-UA"/>
        </w:rPr>
        <w:t>Організувати оперативне інформування районного підрозділу ГУ ДСНС в області про пожежі і загоряння у природних екосистемах та у разі необхідності своєчасне залучення лісокористувачів, служб цивільного захисту, власників земельних ділянок, волонтерів та місцевого населення,  а також служби державної охорони природно-заповідного фонду.</w:t>
      </w:r>
    </w:p>
    <w:p w:rsidR="008D60D9" w:rsidRDefault="008D60D9" w:rsidP="008D60D9">
      <w:pPr>
        <w:spacing w:line="240" w:lineRule="auto"/>
        <w:ind w:firstLine="709"/>
        <w:jc w:val="right"/>
        <w:rPr>
          <w:rFonts w:ascii="Times New Roman" w:hAnsi="Times New Roman" w:cs="Times New Roman"/>
          <w:b/>
          <w:i/>
          <w:sz w:val="28"/>
          <w:szCs w:val="28"/>
          <w:lang w:val="uk-UA"/>
        </w:rPr>
      </w:pPr>
      <w:r w:rsidRPr="00727FC3">
        <w:rPr>
          <w:rFonts w:ascii="Times New Roman" w:hAnsi="Times New Roman" w:cs="Times New Roman"/>
          <w:b/>
          <w:i/>
          <w:sz w:val="28"/>
          <w:szCs w:val="28"/>
          <w:lang w:val="uk-UA"/>
        </w:rPr>
        <w:t>Постійно</w:t>
      </w:r>
    </w:p>
    <w:p w:rsidR="008D60D9" w:rsidRPr="00727FC3"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 Забезпечити виконання розпорядження Чернігівської обласної військової адміністрації від 20 квітня 2022 року №147 «Про тимчасову заборону відвідування населенням лісів і в</w:t>
      </w:r>
      <w:r w:rsidRPr="00727FC3">
        <w:rPr>
          <w:rFonts w:ascii="Times New Roman" w:hAnsi="Times New Roman" w:cs="Times New Roman"/>
          <w:sz w:val="28"/>
          <w:szCs w:val="28"/>
          <w:lang w:val="uk-UA"/>
        </w:rPr>
        <w:t>’</w:t>
      </w:r>
      <w:r>
        <w:rPr>
          <w:rFonts w:ascii="Times New Roman" w:hAnsi="Times New Roman" w:cs="Times New Roman"/>
          <w:sz w:val="28"/>
          <w:szCs w:val="28"/>
          <w:lang w:val="uk-UA"/>
        </w:rPr>
        <w:t>їзду до лісових масивів області транспортних засобів у період воєнного стану».</w:t>
      </w:r>
    </w:p>
    <w:p w:rsidR="008D60D9" w:rsidRDefault="008D60D9" w:rsidP="008D60D9">
      <w:pPr>
        <w:spacing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Протягом пожежонебезпечного періоду</w:t>
      </w:r>
    </w:p>
    <w:p w:rsidR="008D60D9" w:rsidRPr="006B5958" w:rsidRDefault="008D60D9" w:rsidP="008D60D9">
      <w:pPr>
        <w:spacing w:line="240" w:lineRule="auto"/>
        <w:ind w:firstLine="709"/>
        <w:jc w:val="both"/>
        <w:rPr>
          <w:rFonts w:ascii="Times New Roman" w:hAnsi="Times New Roman" w:cs="Times New Roman"/>
          <w:sz w:val="28"/>
          <w:szCs w:val="28"/>
          <w:lang w:val="uk-UA"/>
        </w:rPr>
      </w:pPr>
      <w:r w:rsidRPr="006B5958">
        <w:rPr>
          <w:rFonts w:ascii="Times New Roman" w:hAnsi="Times New Roman" w:cs="Times New Roman"/>
          <w:sz w:val="28"/>
          <w:szCs w:val="28"/>
          <w:lang w:val="uk-UA"/>
        </w:rPr>
        <w:t>Інформацію стосовно виконання вищезазначених заходів надавати</w:t>
      </w:r>
      <w:r>
        <w:rPr>
          <w:rFonts w:ascii="Times New Roman" w:hAnsi="Times New Roman" w:cs="Times New Roman"/>
          <w:b/>
          <w:i/>
          <w:sz w:val="28"/>
          <w:szCs w:val="28"/>
          <w:lang w:val="uk-UA"/>
        </w:rPr>
        <w:t xml:space="preserve"> </w:t>
      </w:r>
      <w:r>
        <w:rPr>
          <w:rFonts w:ascii="Times New Roman" w:hAnsi="Times New Roman" w:cs="Times New Roman"/>
          <w:b/>
          <w:i/>
          <w:sz w:val="28"/>
          <w:szCs w:val="28"/>
          <w:u w:val="single"/>
          <w:lang w:val="uk-UA"/>
        </w:rPr>
        <w:t xml:space="preserve">щомісяця до 03 числа (липень – листопад місяць 2023 року) </w:t>
      </w:r>
      <w:r>
        <w:rPr>
          <w:rFonts w:ascii="Times New Roman" w:hAnsi="Times New Roman" w:cs="Times New Roman"/>
          <w:sz w:val="28"/>
          <w:szCs w:val="28"/>
          <w:lang w:val="uk-UA"/>
        </w:rPr>
        <w:t xml:space="preserve">на електронну адресу відділу з питань цивільного захисту, оборонної роботи та взаємодії з правоохоронними органами Ніжинської районної державної адміністрації </w:t>
      </w:r>
      <w:r w:rsidRPr="006B5958">
        <w:rPr>
          <w:rFonts w:ascii="Times New Roman" w:hAnsi="Times New Roman" w:cs="Times New Roman"/>
          <w:sz w:val="28"/>
          <w:szCs w:val="28"/>
          <w:lang w:val="uk-UA"/>
        </w:rPr>
        <w:t>(</w:t>
      </w:r>
      <w:hyperlink r:id="rId7" w:history="1">
        <w:r w:rsidRPr="00EA16D4">
          <w:rPr>
            <w:rStyle w:val="a7"/>
            <w:rFonts w:ascii="Times New Roman" w:hAnsi="Times New Roman" w:cs="Times New Roman"/>
            <w:sz w:val="28"/>
            <w:szCs w:val="28"/>
            <w:shd w:val="clear" w:color="auto" w:fill="FFFFFF"/>
          </w:rPr>
          <w:t>neadm</w:t>
        </w:r>
        <w:r w:rsidRPr="00EA16D4">
          <w:rPr>
            <w:rStyle w:val="a7"/>
            <w:rFonts w:ascii="Times New Roman" w:hAnsi="Times New Roman" w:cs="Times New Roman"/>
            <w:sz w:val="28"/>
            <w:szCs w:val="28"/>
            <w:shd w:val="clear" w:color="auto" w:fill="FFFFFF"/>
            <w:lang w:val="uk-UA"/>
          </w:rPr>
          <w:t>_</w:t>
        </w:r>
        <w:r w:rsidRPr="00EA16D4">
          <w:rPr>
            <w:rStyle w:val="a7"/>
            <w:rFonts w:ascii="Times New Roman" w:hAnsi="Times New Roman" w:cs="Times New Roman"/>
            <w:sz w:val="28"/>
            <w:szCs w:val="28"/>
            <w:shd w:val="clear" w:color="auto" w:fill="FFFFFF"/>
          </w:rPr>
          <w:t>oborona</w:t>
        </w:r>
        <w:r w:rsidRPr="00EA16D4">
          <w:rPr>
            <w:rStyle w:val="a7"/>
            <w:rFonts w:ascii="Times New Roman" w:hAnsi="Times New Roman" w:cs="Times New Roman"/>
            <w:sz w:val="28"/>
            <w:szCs w:val="28"/>
            <w:shd w:val="clear" w:color="auto" w:fill="FFFFFF"/>
            <w:lang w:val="uk-UA"/>
          </w:rPr>
          <w:t>@</w:t>
        </w:r>
        <w:r w:rsidRPr="00EA16D4">
          <w:rPr>
            <w:rStyle w:val="a7"/>
            <w:rFonts w:ascii="Times New Roman" w:hAnsi="Times New Roman" w:cs="Times New Roman"/>
            <w:sz w:val="28"/>
            <w:szCs w:val="28"/>
            <w:shd w:val="clear" w:color="auto" w:fill="FFFFFF"/>
            <w:lang w:val="en-US"/>
          </w:rPr>
          <w:t>cg</w:t>
        </w:r>
        <w:r w:rsidRPr="00EA16D4">
          <w:rPr>
            <w:rStyle w:val="a7"/>
            <w:rFonts w:ascii="Times New Roman" w:hAnsi="Times New Roman" w:cs="Times New Roman"/>
            <w:sz w:val="28"/>
            <w:szCs w:val="28"/>
            <w:shd w:val="clear" w:color="auto" w:fill="FFFFFF"/>
            <w:lang w:val="uk-UA"/>
          </w:rPr>
          <w:t>.</w:t>
        </w:r>
        <w:r w:rsidRPr="00EA16D4">
          <w:rPr>
            <w:rStyle w:val="a7"/>
            <w:rFonts w:ascii="Times New Roman" w:hAnsi="Times New Roman" w:cs="Times New Roman"/>
            <w:sz w:val="28"/>
            <w:szCs w:val="28"/>
            <w:shd w:val="clear" w:color="auto" w:fill="FFFFFF"/>
            <w:lang w:val="en-US"/>
          </w:rPr>
          <w:t>gov</w:t>
        </w:r>
        <w:r w:rsidRPr="00EA16D4">
          <w:rPr>
            <w:rStyle w:val="a7"/>
            <w:rFonts w:ascii="Times New Roman" w:hAnsi="Times New Roman" w:cs="Times New Roman"/>
            <w:sz w:val="28"/>
            <w:szCs w:val="28"/>
            <w:shd w:val="clear" w:color="auto" w:fill="FFFFFF"/>
            <w:lang w:val="uk-UA"/>
          </w:rPr>
          <w:t>.</w:t>
        </w:r>
        <w:r w:rsidRPr="00EA16D4">
          <w:rPr>
            <w:rStyle w:val="a7"/>
            <w:rFonts w:ascii="Times New Roman" w:hAnsi="Times New Roman" w:cs="Times New Roman"/>
            <w:sz w:val="28"/>
            <w:szCs w:val="28"/>
            <w:shd w:val="clear" w:color="auto" w:fill="FFFFFF"/>
            <w:lang w:val="en-US"/>
          </w:rPr>
          <w:t>ua</w:t>
        </w:r>
      </w:hyperlink>
      <w:r w:rsidRPr="006B595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для узагальнення.</w:t>
      </w:r>
    </w:p>
    <w:p w:rsidR="008D60D9" w:rsidRDefault="008D60D9" w:rsidP="008D60D9">
      <w:pPr>
        <w:pStyle w:val="1999"/>
        <w:spacing w:before="0" w:beforeAutospacing="0" w:after="0" w:afterAutospacing="0"/>
        <w:ind w:firstLine="708"/>
        <w:jc w:val="both"/>
        <w:rPr>
          <w:b/>
          <w:color w:val="000000"/>
          <w:sz w:val="28"/>
          <w:szCs w:val="28"/>
          <w:u w:val="single"/>
        </w:rPr>
      </w:pPr>
      <w:r w:rsidRPr="00DD0036">
        <w:rPr>
          <w:b/>
          <w:sz w:val="28"/>
          <w:szCs w:val="28"/>
          <w:u w:val="single"/>
        </w:rPr>
        <w:t>ІІ.</w:t>
      </w:r>
      <w:r w:rsidRPr="00DD0036">
        <w:rPr>
          <w:b/>
          <w:color w:val="000000"/>
          <w:sz w:val="28"/>
          <w:szCs w:val="28"/>
          <w:u w:val="single"/>
        </w:rPr>
        <w:t xml:space="preserve"> Про стан забезпечення протипожежного водопостачання на території Ніжинського району.</w:t>
      </w:r>
    </w:p>
    <w:p w:rsidR="008D60D9" w:rsidRPr="00E05FCA" w:rsidRDefault="008D60D9" w:rsidP="008D60D9">
      <w:pPr>
        <w:pStyle w:val="1999"/>
        <w:spacing w:before="0" w:beforeAutospacing="0" w:after="0" w:afterAutospacing="0"/>
        <w:jc w:val="both"/>
        <w:rPr>
          <w:b/>
          <w:color w:val="000000"/>
          <w:sz w:val="28"/>
          <w:szCs w:val="28"/>
        </w:rPr>
      </w:pPr>
      <w:r w:rsidRPr="00E05FCA">
        <w:rPr>
          <w:b/>
          <w:color w:val="000000"/>
          <w:sz w:val="28"/>
          <w:szCs w:val="28"/>
        </w:rPr>
        <w:t>(</w:t>
      </w:r>
      <w:r w:rsidRPr="004E3D95">
        <w:rPr>
          <w:rStyle w:val="docdata"/>
          <w:bCs/>
          <w:color w:val="000000"/>
          <w:sz w:val="28"/>
          <w:szCs w:val="28"/>
        </w:rPr>
        <w:t>Вячеслав</w:t>
      </w:r>
      <w:r>
        <w:rPr>
          <w:rStyle w:val="docdata"/>
          <w:bCs/>
          <w:color w:val="000000"/>
          <w:sz w:val="28"/>
          <w:szCs w:val="28"/>
        </w:rPr>
        <w:t xml:space="preserve"> СТЕПАНЕНКО, Михайло МАРЧЕНКО</w:t>
      </w:r>
      <w:r w:rsidRPr="00E05FCA">
        <w:rPr>
          <w:b/>
          <w:color w:val="000000"/>
          <w:sz w:val="28"/>
          <w:szCs w:val="28"/>
        </w:rPr>
        <w:t>)</w:t>
      </w:r>
    </w:p>
    <w:p w:rsidR="008D60D9" w:rsidRPr="00AA5398" w:rsidRDefault="008D60D9" w:rsidP="008D60D9">
      <w:pPr>
        <w:pStyle w:val="1999"/>
        <w:spacing w:before="0" w:beforeAutospacing="0" w:after="0" w:afterAutospacing="0"/>
        <w:jc w:val="both"/>
        <w:rPr>
          <w:b/>
          <w:u w:val="single"/>
        </w:rPr>
      </w:pPr>
    </w:p>
    <w:p w:rsidR="008D60D9" w:rsidRPr="006B5958" w:rsidRDefault="008D60D9" w:rsidP="008D60D9">
      <w:pPr>
        <w:spacing w:line="240" w:lineRule="auto"/>
        <w:ind w:left="4249" w:right="20" w:hanging="3540"/>
        <w:jc w:val="both"/>
        <w:rPr>
          <w:rFonts w:ascii="Times New Roman" w:hAnsi="Times New Roman" w:cs="Times New Roman"/>
          <w:bCs/>
          <w:sz w:val="28"/>
          <w:szCs w:val="28"/>
          <w:lang w:val="uk-UA"/>
        </w:rPr>
      </w:pPr>
      <w:r w:rsidRPr="006B5958">
        <w:rPr>
          <w:rFonts w:ascii="Times New Roman" w:hAnsi="Times New Roman" w:cs="Times New Roman"/>
          <w:sz w:val="28"/>
          <w:szCs w:val="28"/>
          <w:lang w:val="uk-UA"/>
        </w:rPr>
        <w:t>1.</w:t>
      </w:r>
      <w:r>
        <w:rPr>
          <w:rFonts w:ascii="Times New Roman" w:hAnsi="Times New Roman" w:cs="Times New Roman"/>
          <w:bCs/>
          <w:sz w:val="28"/>
          <w:szCs w:val="28"/>
          <w:lang w:val="uk-UA"/>
        </w:rPr>
        <w:t xml:space="preserve"> </w:t>
      </w:r>
    </w:p>
    <w:p w:rsidR="008D60D9" w:rsidRPr="00407AEE" w:rsidRDefault="008D60D9" w:rsidP="008D60D9">
      <w:pPr>
        <w:spacing w:line="240" w:lineRule="auto"/>
        <w:ind w:left="4249" w:right="20"/>
        <w:jc w:val="both"/>
        <w:rPr>
          <w:rFonts w:ascii="Times New Roman" w:hAnsi="Times New Roman" w:cs="Times New Roman"/>
          <w:b/>
          <w:bCs/>
          <w:i/>
          <w:sz w:val="28"/>
          <w:szCs w:val="28"/>
          <w:lang w:val="uk-UA"/>
        </w:rPr>
      </w:pPr>
      <w:r w:rsidRPr="00407AEE">
        <w:rPr>
          <w:rFonts w:ascii="Times New Roman" w:hAnsi="Times New Roman" w:cs="Times New Roman"/>
          <w:b/>
          <w:bCs/>
          <w:i/>
          <w:sz w:val="28"/>
          <w:szCs w:val="28"/>
          <w:lang w:val="uk-UA"/>
        </w:rPr>
        <w:t>Районним структурним підрозділам Деснянського басейнового управління водних ресурсів</w:t>
      </w:r>
    </w:p>
    <w:p w:rsidR="008D60D9" w:rsidRPr="00586ADA" w:rsidRDefault="008D60D9" w:rsidP="008D60D9">
      <w:pPr>
        <w:spacing w:line="240" w:lineRule="auto"/>
        <w:ind w:firstLine="709"/>
        <w:jc w:val="both"/>
        <w:rPr>
          <w:rFonts w:ascii="Times New Roman" w:hAnsi="Times New Roman" w:cs="Times New Roman"/>
          <w:sz w:val="28"/>
          <w:szCs w:val="28"/>
          <w:lang w:val="uk-UA"/>
        </w:rPr>
      </w:pPr>
      <w:r w:rsidRPr="00586ADA">
        <w:rPr>
          <w:rFonts w:ascii="Times New Roman" w:hAnsi="Times New Roman" w:cs="Times New Roman"/>
          <w:sz w:val="28"/>
          <w:szCs w:val="28"/>
          <w:lang w:val="uk-UA"/>
        </w:rPr>
        <w:t>1.1. Провести відновлення гідротехнічних споруд в мережах меліоративних каналів.</w:t>
      </w:r>
    </w:p>
    <w:p w:rsidR="008D60D9" w:rsidRPr="00126296" w:rsidRDefault="008D60D9" w:rsidP="008D60D9">
      <w:pPr>
        <w:spacing w:line="240" w:lineRule="auto"/>
        <w:ind w:left="5040" w:firstLine="720"/>
        <w:jc w:val="both"/>
        <w:rPr>
          <w:rFonts w:ascii="Times New Roman" w:hAnsi="Times New Roman" w:cs="Times New Roman"/>
          <w:b/>
          <w:i/>
          <w:sz w:val="28"/>
          <w:szCs w:val="28"/>
          <w:lang w:val="uk-UA"/>
        </w:rPr>
      </w:pPr>
      <w:r w:rsidRPr="00586ADA">
        <w:rPr>
          <w:rFonts w:ascii="Times New Roman" w:hAnsi="Times New Roman" w:cs="Times New Roman"/>
          <w:b/>
          <w:i/>
          <w:sz w:val="28"/>
          <w:szCs w:val="28"/>
          <w:lang w:val="uk-UA"/>
        </w:rPr>
        <w:t>Д</w:t>
      </w:r>
      <w:r>
        <w:rPr>
          <w:rFonts w:ascii="Times New Roman" w:hAnsi="Times New Roman" w:cs="Times New Roman"/>
          <w:b/>
          <w:i/>
          <w:sz w:val="28"/>
          <w:szCs w:val="28"/>
          <w:lang w:val="uk-UA"/>
        </w:rPr>
        <w:t xml:space="preserve">о 15 травня 2023 </w:t>
      </w:r>
      <w:r w:rsidRPr="00586ADA">
        <w:rPr>
          <w:rFonts w:ascii="Times New Roman" w:hAnsi="Times New Roman" w:cs="Times New Roman"/>
          <w:b/>
          <w:i/>
          <w:sz w:val="28"/>
          <w:szCs w:val="28"/>
          <w:lang w:val="uk-UA"/>
        </w:rPr>
        <w:t>року</w:t>
      </w:r>
    </w:p>
    <w:p w:rsidR="008D60D9" w:rsidRPr="00586ADA" w:rsidRDefault="008D60D9" w:rsidP="008D60D9">
      <w:pPr>
        <w:spacing w:line="240" w:lineRule="auto"/>
        <w:ind w:firstLine="709"/>
        <w:jc w:val="both"/>
        <w:rPr>
          <w:rFonts w:ascii="Times New Roman" w:hAnsi="Times New Roman" w:cs="Times New Roman"/>
          <w:sz w:val="28"/>
          <w:szCs w:val="28"/>
          <w:lang w:val="uk-UA"/>
        </w:rPr>
      </w:pPr>
      <w:r w:rsidRPr="00586ADA">
        <w:rPr>
          <w:rFonts w:ascii="Times New Roman" w:hAnsi="Times New Roman" w:cs="Times New Roman"/>
          <w:sz w:val="28"/>
          <w:szCs w:val="28"/>
          <w:lang w:val="uk-UA"/>
        </w:rPr>
        <w:t>1.2. Забезпечити постійну наявність води в мережі меліоративних каналів розташованих на торф’яних полях.</w:t>
      </w:r>
    </w:p>
    <w:p w:rsidR="008D60D9" w:rsidRPr="00586ADA" w:rsidRDefault="008D60D9" w:rsidP="008D60D9">
      <w:pPr>
        <w:spacing w:after="0" w:line="240" w:lineRule="auto"/>
        <w:ind w:left="4678"/>
        <w:jc w:val="both"/>
        <w:rPr>
          <w:rFonts w:ascii="Times New Roman" w:hAnsi="Times New Roman" w:cs="Times New Roman"/>
          <w:b/>
          <w:i/>
          <w:sz w:val="28"/>
          <w:szCs w:val="28"/>
          <w:lang w:val="uk-UA"/>
        </w:rPr>
      </w:pPr>
      <w:r w:rsidRPr="00586ADA">
        <w:rPr>
          <w:rFonts w:ascii="Times New Roman" w:hAnsi="Times New Roman" w:cs="Times New Roman"/>
          <w:b/>
          <w:i/>
          <w:sz w:val="28"/>
          <w:szCs w:val="28"/>
          <w:lang w:val="uk-UA"/>
        </w:rPr>
        <w:t>Протягом пожежонебезпечного</w:t>
      </w:r>
    </w:p>
    <w:p w:rsidR="008D60D9" w:rsidRDefault="008D60D9" w:rsidP="008D60D9">
      <w:pPr>
        <w:spacing w:after="0" w:line="240" w:lineRule="auto"/>
        <w:ind w:left="4678"/>
        <w:rPr>
          <w:rFonts w:ascii="Times New Roman" w:hAnsi="Times New Roman" w:cs="Times New Roman"/>
          <w:b/>
          <w:i/>
          <w:sz w:val="28"/>
          <w:szCs w:val="28"/>
          <w:lang w:val="uk-UA"/>
        </w:rPr>
      </w:pPr>
      <w:r>
        <w:rPr>
          <w:rFonts w:ascii="Times New Roman" w:hAnsi="Times New Roman" w:cs="Times New Roman"/>
          <w:b/>
          <w:i/>
          <w:sz w:val="28"/>
          <w:szCs w:val="28"/>
          <w:lang w:val="uk-UA"/>
        </w:rPr>
        <w:t>періоду 2023</w:t>
      </w:r>
      <w:r w:rsidRPr="00586ADA">
        <w:rPr>
          <w:rFonts w:ascii="Times New Roman" w:hAnsi="Times New Roman" w:cs="Times New Roman"/>
          <w:b/>
          <w:i/>
          <w:sz w:val="28"/>
          <w:szCs w:val="28"/>
          <w:lang w:val="uk-UA"/>
        </w:rPr>
        <w:t xml:space="preserve"> року</w:t>
      </w:r>
    </w:p>
    <w:p w:rsidR="008D60D9" w:rsidRPr="006B5958" w:rsidRDefault="008D60D9" w:rsidP="008D60D9">
      <w:pPr>
        <w:spacing w:after="0" w:line="240" w:lineRule="auto"/>
        <w:ind w:left="4678"/>
        <w:rPr>
          <w:rFonts w:ascii="Times New Roman" w:hAnsi="Times New Roman" w:cs="Times New Roman"/>
          <w:b/>
          <w:i/>
          <w:sz w:val="28"/>
          <w:szCs w:val="28"/>
          <w:lang w:val="uk-UA"/>
        </w:rPr>
      </w:pPr>
    </w:p>
    <w:p w:rsidR="008D60D9" w:rsidRPr="00E05FCA" w:rsidRDefault="008D60D9" w:rsidP="008D60D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05FCA">
        <w:rPr>
          <w:rFonts w:ascii="Times New Roman" w:hAnsi="Times New Roman" w:cs="Times New Roman"/>
          <w:sz w:val="28"/>
          <w:szCs w:val="28"/>
          <w:lang w:val="uk-UA"/>
        </w:rPr>
        <w:t>.3. Забезпечити утримання торфовищ та осушених торфових земель в природному зволоженому стані.</w:t>
      </w:r>
    </w:p>
    <w:p w:rsidR="008D60D9" w:rsidRPr="00E05FCA" w:rsidRDefault="008D60D9" w:rsidP="008D60D9">
      <w:pPr>
        <w:spacing w:after="0" w:line="240" w:lineRule="auto"/>
        <w:ind w:left="4678"/>
        <w:jc w:val="both"/>
        <w:rPr>
          <w:rFonts w:ascii="Times New Roman" w:hAnsi="Times New Roman" w:cs="Times New Roman"/>
          <w:b/>
          <w:i/>
          <w:sz w:val="28"/>
          <w:szCs w:val="28"/>
          <w:lang w:val="uk-UA"/>
        </w:rPr>
      </w:pPr>
      <w:r w:rsidRPr="00E05FCA">
        <w:rPr>
          <w:rFonts w:ascii="Times New Roman" w:hAnsi="Times New Roman" w:cs="Times New Roman"/>
          <w:b/>
          <w:i/>
          <w:sz w:val="28"/>
          <w:szCs w:val="28"/>
          <w:lang w:val="uk-UA"/>
        </w:rPr>
        <w:lastRenderedPageBreak/>
        <w:t>Протягом пожежонебезпечного</w:t>
      </w:r>
    </w:p>
    <w:p w:rsidR="008D60D9" w:rsidRDefault="008D60D9" w:rsidP="008D60D9">
      <w:pPr>
        <w:spacing w:after="0" w:line="240" w:lineRule="auto"/>
        <w:ind w:left="4678"/>
        <w:rPr>
          <w:rFonts w:ascii="Times New Roman" w:hAnsi="Times New Roman" w:cs="Times New Roman"/>
          <w:b/>
          <w:i/>
          <w:sz w:val="28"/>
          <w:szCs w:val="28"/>
          <w:lang w:val="uk-UA"/>
        </w:rPr>
      </w:pPr>
      <w:r>
        <w:rPr>
          <w:rFonts w:ascii="Times New Roman" w:hAnsi="Times New Roman" w:cs="Times New Roman"/>
          <w:b/>
          <w:i/>
          <w:sz w:val="28"/>
          <w:szCs w:val="28"/>
          <w:lang w:val="uk-UA"/>
        </w:rPr>
        <w:t>періоду 2023</w:t>
      </w:r>
      <w:r w:rsidRPr="00E05FCA">
        <w:rPr>
          <w:rFonts w:ascii="Times New Roman" w:hAnsi="Times New Roman" w:cs="Times New Roman"/>
          <w:b/>
          <w:i/>
          <w:sz w:val="28"/>
          <w:szCs w:val="28"/>
          <w:lang w:val="uk-UA"/>
        </w:rPr>
        <w:t xml:space="preserve"> року</w:t>
      </w:r>
    </w:p>
    <w:p w:rsidR="008D60D9" w:rsidRDefault="008D60D9" w:rsidP="008D60D9">
      <w:pPr>
        <w:spacing w:after="0" w:line="240" w:lineRule="auto"/>
        <w:ind w:left="4678"/>
        <w:jc w:val="both"/>
        <w:rPr>
          <w:rFonts w:ascii="Times New Roman" w:hAnsi="Times New Roman" w:cs="Times New Roman"/>
          <w:b/>
          <w:i/>
          <w:sz w:val="28"/>
          <w:szCs w:val="28"/>
          <w:lang w:val="uk-UA"/>
        </w:rPr>
      </w:pPr>
    </w:p>
    <w:p w:rsidR="008D60D9" w:rsidRDefault="008D60D9" w:rsidP="008D60D9">
      <w:pPr>
        <w:spacing w:after="0" w:line="240" w:lineRule="auto"/>
        <w:jc w:val="both"/>
        <w:rPr>
          <w:rFonts w:ascii="Times New Roman" w:hAnsi="Times New Roman" w:cs="Times New Roman"/>
          <w:b/>
          <w:i/>
          <w:color w:val="000000"/>
          <w:sz w:val="28"/>
          <w:szCs w:val="28"/>
          <w:u w:val="single"/>
        </w:rPr>
      </w:pPr>
      <w:r w:rsidRPr="00A47165">
        <w:rPr>
          <w:rFonts w:ascii="Times New Roman" w:eastAsia="Times New Roman" w:hAnsi="Times New Roman" w:cs="Times New Roman"/>
          <w:b/>
          <w:i/>
          <w:sz w:val="28"/>
          <w:szCs w:val="28"/>
          <w:u w:val="single"/>
          <w:lang w:val="uk-UA" w:eastAsia="ru-RU"/>
        </w:rPr>
        <w:t>ІІІ.</w:t>
      </w:r>
      <w:r w:rsidRPr="00A47165">
        <w:rPr>
          <w:rFonts w:ascii="Times New Roman" w:hAnsi="Times New Roman" w:cs="Times New Roman"/>
          <w:b/>
          <w:i/>
          <w:color w:val="000000"/>
          <w:sz w:val="28"/>
          <w:szCs w:val="28"/>
          <w:u w:val="single"/>
        </w:rPr>
        <w:t xml:space="preserve"> </w:t>
      </w:r>
      <w:r w:rsidRPr="00A47165">
        <w:rPr>
          <w:rStyle w:val="docdata"/>
          <w:rFonts w:ascii="Times New Roman" w:hAnsi="Times New Roman" w:cs="Times New Roman"/>
          <w:b/>
          <w:i/>
          <w:color w:val="000000"/>
          <w:sz w:val="28"/>
          <w:szCs w:val="28"/>
          <w:u w:val="single"/>
        </w:rPr>
        <w:t xml:space="preserve">Про стан </w:t>
      </w:r>
      <w:r w:rsidRPr="00A47165">
        <w:rPr>
          <w:rFonts w:ascii="Times New Roman" w:hAnsi="Times New Roman" w:cs="Times New Roman"/>
          <w:b/>
          <w:i/>
          <w:color w:val="000000"/>
          <w:sz w:val="28"/>
          <w:szCs w:val="28"/>
          <w:u w:val="single"/>
        </w:rPr>
        <w:t>утримання захисних споруд цивільного захисту на території Ніжинського району.</w:t>
      </w:r>
    </w:p>
    <w:p w:rsidR="008D60D9" w:rsidRDefault="008D60D9" w:rsidP="008D60D9">
      <w:pPr>
        <w:spacing w:after="0" w:line="240" w:lineRule="auto"/>
        <w:jc w:val="both"/>
        <w:rPr>
          <w:rFonts w:ascii="Times New Roman" w:hAnsi="Times New Roman" w:cs="Times New Roman"/>
          <w:color w:val="000000"/>
          <w:sz w:val="28"/>
          <w:szCs w:val="28"/>
          <w:lang w:val="uk-UA"/>
        </w:rPr>
      </w:pPr>
      <w:r w:rsidRPr="00A47165">
        <w:rPr>
          <w:rFonts w:ascii="Times New Roman" w:hAnsi="Times New Roman" w:cs="Times New Roman"/>
          <w:color w:val="000000"/>
          <w:sz w:val="28"/>
          <w:szCs w:val="28"/>
          <w:lang w:val="uk-UA"/>
        </w:rPr>
        <w:t>(Андрій ДУДКЕВИЧ, Михайло МАРЧЕНКО)</w:t>
      </w:r>
    </w:p>
    <w:p w:rsidR="008D60D9" w:rsidRDefault="008D60D9" w:rsidP="008D60D9">
      <w:pPr>
        <w:spacing w:after="0" w:line="240" w:lineRule="auto"/>
        <w:jc w:val="both"/>
        <w:rPr>
          <w:rFonts w:ascii="Times New Roman" w:hAnsi="Times New Roman" w:cs="Times New Roman"/>
          <w:color w:val="000000"/>
          <w:sz w:val="28"/>
          <w:szCs w:val="28"/>
          <w:lang w:val="uk-UA"/>
        </w:rPr>
      </w:pPr>
    </w:p>
    <w:p w:rsidR="008D60D9" w:rsidRPr="00130CDC" w:rsidRDefault="008D60D9" w:rsidP="008D60D9">
      <w:pPr>
        <w:pStyle w:val="53639"/>
        <w:shd w:val="clear" w:color="auto" w:fill="FFFFFF"/>
        <w:tabs>
          <w:tab w:val="left" w:pos="1134"/>
        </w:tabs>
        <w:spacing w:before="0" w:beforeAutospacing="0" w:after="0" w:afterAutospacing="0"/>
        <w:jc w:val="both"/>
        <w:rPr>
          <w:b/>
          <w:color w:val="000000"/>
          <w:sz w:val="28"/>
          <w:szCs w:val="28"/>
        </w:rPr>
      </w:pPr>
      <w:r>
        <w:rPr>
          <w:b/>
          <w:color w:val="000000"/>
          <w:sz w:val="28"/>
          <w:szCs w:val="28"/>
        </w:rPr>
        <w:tab/>
      </w:r>
      <w:r>
        <w:rPr>
          <w:color w:val="000000"/>
          <w:sz w:val="28"/>
          <w:szCs w:val="28"/>
        </w:rPr>
        <w:t>На даний час на території Ніжинського району знаходиться на обліку 234 найпростіших укриттів ємністю – 47994 чол., що становить 14,0 %  забезпечення укриття населення.</w:t>
      </w:r>
    </w:p>
    <w:p w:rsidR="008D60D9" w:rsidRDefault="008D60D9" w:rsidP="008D60D9">
      <w:pPr>
        <w:pStyle w:val="a6"/>
        <w:shd w:val="clear" w:color="auto" w:fill="FFFFFF"/>
        <w:spacing w:before="0" w:beforeAutospacing="0" w:after="0" w:afterAutospacing="0"/>
        <w:ind w:firstLine="567"/>
        <w:jc w:val="both"/>
      </w:pPr>
      <w:r>
        <w:rPr>
          <w:color w:val="000000"/>
          <w:sz w:val="28"/>
          <w:szCs w:val="28"/>
        </w:rPr>
        <w:t>Виходячи з вищевикладеного в цілому в захисних спорудах та найпростіших укриттях можливо провести укриття населення в кількості 84 231чол.,  що становить 31 %  забезпечення укриття населення.</w:t>
      </w:r>
    </w:p>
    <w:p w:rsidR="008D60D9" w:rsidRDefault="008D60D9" w:rsidP="008D60D9">
      <w:pPr>
        <w:pStyle w:val="a6"/>
        <w:shd w:val="clear" w:color="auto" w:fill="FFFFFF"/>
        <w:spacing w:before="0" w:beforeAutospacing="0" w:after="0" w:afterAutospacing="0"/>
        <w:ind w:firstLine="567"/>
        <w:jc w:val="both"/>
      </w:pPr>
      <w:r>
        <w:rPr>
          <w:color w:val="000000"/>
          <w:sz w:val="28"/>
          <w:szCs w:val="28"/>
          <w:shd w:val="clear" w:color="auto" w:fill="FFFFFF"/>
        </w:rPr>
        <w:t>Разом з тим велика кількість населення району проживає в приватних домоволодіннях (близько 142 000  чол.)де розглядається можливість (і як було на практиці в окупованих громадах) укриття населення в погребах та підвальних приміщеннях. </w:t>
      </w:r>
    </w:p>
    <w:p w:rsidR="008D60D9" w:rsidRDefault="008D60D9" w:rsidP="008D60D9">
      <w:pPr>
        <w:pStyle w:val="a6"/>
        <w:shd w:val="clear" w:color="auto" w:fill="FFFFFF"/>
        <w:spacing w:before="0" w:beforeAutospacing="0" w:after="0" w:afterAutospacing="0"/>
        <w:ind w:firstLine="567"/>
        <w:jc w:val="both"/>
      </w:pPr>
      <w:r>
        <w:rPr>
          <w:color w:val="000000"/>
          <w:sz w:val="28"/>
          <w:szCs w:val="28"/>
          <w:shd w:val="clear" w:color="auto" w:fill="FFFFFF"/>
        </w:rPr>
        <w:t>Спільно з органами місцевого самоврядування вивчено питання щодо додаткової потреби фонду захисних споруд цивільного захисту. Орієнтовна потреба складає 323 захисних споруд цивільного захисту на 48,5 тис. осіб.</w:t>
      </w:r>
    </w:p>
    <w:p w:rsidR="008D60D9" w:rsidRDefault="008D60D9" w:rsidP="008D60D9">
      <w:pPr>
        <w:pStyle w:val="a6"/>
        <w:widowControl w:val="0"/>
        <w:spacing w:before="0" w:beforeAutospacing="0" w:after="0" w:afterAutospacing="0"/>
        <w:ind w:firstLine="708"/>
        <w:jc w:val="both"/>
      </w:pPr>
      <w:r>
        <w:rPr>
          <w:color w:val="000000"/>
          <w:sz w:val="28"/>
          <w:szCs w:val="28"/>
        </w:rPr>
        <w:t>У зв’язку з вищевикладеним, та з метою забезпечення укриття населення в умовах надзвичайних ситуацій, та здійснення інформування населення, про місця розташування захисних споруд цивільного захисту, найпростіших укриттів (споруд подвійного призначення), забезпечення їх обліку, визначення потреби фонду захисних споруд цивільного захисту, планування укриття населення у фонді таких споруд, пропонуємо провести обстеження підвальних, цокольних та інших заглиблених споруд і приміщень з метою взяття їх на облік, як найпростіших укриттів, визначення можливості їх дообладнання до рівня захисних споруд цивільного захисту:</w:t>
      </w:r>
    </w:p>
    <w:p w:rsidR="008D60D9" w:rsidRDefault="008D60D9" w:rsidP="008D60D9">
      <w:pPr>
        <w:pStyle w:val="a6"/>
        <w:spacing w:before="0" w:beforeAutospacing="0" w:after="0" w:afterAutospacing="0"/>
        <w:ind w:firstLine="708"/>
        <w:jc w:val="both"/>
      </w:pPr>
      <w:r>
        <w:rPr>
          <w:color w:val="000000"/>
          <w:sz w:val="28"/>
          <w:szCs w:val="28"/>
        </w:rPr>
        <w:t xml:space="preserve">За результатами доповіді та з урахуванням обговорення </w:t>
      </w:r>
      <w:r>
        <w:rPr>
          <w:b/>
          <w:bCs/>
          <w:i/>
          <w:iCs/>
          <w:color w:val="000000"/>
          <w:sz w:val="28"/>
          <w:szCs w:val="28"/>
        </w:rPr>
        <w:t>комісія вирішила:</w:t>
      </w:r>
    </w:p>
    <w:p w:rsidR="008D60D9" w:rsidRPr="00126296" w:rsidRDefault="008D60D9" w:rsidP="008D60D9">
      <w:pPr>
        <w:pStyle w:val="a6"/>
        <w:widowControl w:val="0"/>
        <w:spacing w:before="0" w:beforeAutospacing="0" w:after="0" w:afterAutospacing="0"/>
        <w:jc w:val="both"/>
      </w:pPr>
      <w:r>
        <w:t> </w:t>
      </w:r>
    </w:p>
    <w:p w:rsidR="008D60D9" w:rsidRDefault="008D60D9" w:rsidP="008D60D9">
      <w:pPr>
        <w:pStyle w:val="a6"/>
        <w:spacing w:before="0" w:beforeAutospacing="0" w:after="0" w:afterAutospacing="0"/>
        <w:ind w:left="3544"/>
      </w:pPr>
      <w:r>
        <w:rPr>
          <w:b/>
          <w:bCs/>
          <w:i/>
          <w:iCs/>
          <w:color w:val="000000"/>
          <w:sz w:val="28"/>
          <w:szCs w:val="28"/>
        </w:rPr>
        <w:t xml:space="preserve">Міським, селищним та сільським громадам району </w:t>
      </w:r>
      <w:r>
        <w:rPr>
          <w:b/>
          <w:bCs/>
          <w:i/>
          <w:iCs/>
          <w:color w:val="000000"/>
          <w:sz w:val="28"/>
          <w:szCs w:val="28"/>
          <w:shd w:val="clear" w:color="auto" w:fill="FFFFFF"/>
        </w:rPr>
        <w:t>спільно з представниками Ніжинського районного управління Головного управління ДСНС України у Чернігівській області</w:t>
      </w:r>
    </w:p>
    <w:p w:rsidR="008D60D9" w:rsidRDefault="008D60D9" w:rsidP="008D60D9">
      <w:pPr>
        <w:pStyle w:val="a6"/>
        <w:spacing w:before="0" w:beforeAutospacing="0" w:after="0" w:afterAutospacing="0"/>
        <w:ind w:left="3544"/>
      </w:pPr>
    </w:p>
    <w:p w:rsidR="008D60D9" w:rsidRDefault="008D60D9" w:rsidP="008D60D9">
      <w:pPr>
        <w:pStyle w:val="a6"/>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Проводити роботу щодо взяття на облік, дообладнання або спорудження в особливий період підвальних та інших заглиблених приміщень для укриття населення, як найпростіших укриттів під час проведення вищевказаної роботи використовувати Методичні рекомендації щодо проектування інженерних та інших споруд під протирадіаційні укриття та методику, щодо віднесення існуючих будівель і </w:t>
      </w:r>
      <w:r>
        <w:rPr>
          <w:color w:val="000000"/>
          <w:sz w:val="28"/>
          <w:szCs w:val="28"/>
          <w:shd w:val="clear" w:color="auto" w:fill="FFFFFF"/>
        </w:rPr>
        <w:lastRenderedPageBreak/>
        <w:t>споруд до споруд подвійного призначення із захисними властивостями протирадіаційних укриттів.</w:t>
      </w:r>
    </w:p>
    <w:p w:rsidR="008D60D9" w:rsidRPr="00130CDC" w:rsidRDefault="008D60D9" w:rsidP="008D60D9">
      <w:pPr>
        <w:pStyle w:val="a6"/>
        <w:spacing w:before="0" w:beforeAutospacing="0" w:after="0" w:afterAutospacing="0"/>
        <w:ind w:firstLine="709"/>
        <w:jc w:val="right"/>
        <w:rPr>
          <w:b/>
          <w:i/>
        </w:rPr>
      </w:pPr>
      <w:r w:rsidRPr="00130CDC">
        <w:rPr>
          <w:b/>
          <w:i/>
          <w:color w:val="000000"/>
          <w:sz w:val="28"/>
          <w:szCs w:val="28"/>
          <w:shd w:val="clear" w:color="auto" w:fill="FFFFFF"/>
        </w:rPr>
        <w:t>Постійно</w:t>
      </w:r>
    </w:p>
    <w:p w:rsidR="008D60D9" w:rsidRPr="00A47165" w:rsidRDefault="008D60D9" w:rsidP="008D60D9">
      <w:pPr>
        <w:spacing w:after="0" w:line="240" w:lineRule="auto"/>
        <w:jc w:val="both"/>
        <w:rPr>
          <w:rFonts w:ascii="Times New Roman" w:eastAsia="Times New Roman" w:hAnsi="Times New Roman" w:cs="Times New Roman"/>
          <w:sz w:val="28"/>
          <w:szCs w:val="28"/>
          <w:lang w:val="uk-UA" w:eastAsia="ru-RU"/>
        </w:rPr>
      </w:pPr>
    </w:p>
    <w:p w:rsidR="008D60D9" w:rsidRPr="0093713E" w:rsidRDefault="008D60D9" w:rsidP="008D60D9">
      <w:pPr>
        <w:spacing w:after="0" w:line="240" w:lineRule="auto"/>
        <w:jc w:val="both"/>
        <w:rPr>
          <w:rFonts w:ascii="Times New Roman" w:eastAsia="Times New Roman" w:hAnsi="Times New Roman" w:cs="Times New Roman"/>
          <w:b/>
          <w:i/>
          <w:sz w:val="28"/>
          <w:szCs w:val="28"/>
          <w:lang w:val="uk-UA" w:eastAsia="ru-RU"/>
        </w:rPr>
      </w:pPr>
    </w:p>
    <w:p w:rsidR="008D60D9" w:rsidRPr="0093713E" w:rsidRDefault="008D60D9" w:rsidP="008D60D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Голова</w:t>
      </w:r>
      <w:r w:rsidRPr="0093713E">
        <w:rPr>
          <w:rFonts w:ascii="Times New Roman" w:eastAsia="Times New Roman" w:hAnsi="Times New Roman" w:cs="Times New Roman"/>
          <w:b/>
          <w:sz w:val="28"/>
          <w:szCs w:val="28"/>
          <w:lang w:val="uk-UA" w:eastAsia="ru-RU"/>
        </w:rPr>
        <w:t xml:space="preserve"> комісії</w:t>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Григорій КОВТУН</w:t>
      </w:r>
    </w:p>
    <w:p w:rsidR="008D60D9" w:rsidRPr="0093713E" w:rsidRDefault="008D60D9" w:rsidP="008D60D9">
      <w:pPr>
        <w:spacing w:after="0" w:line="240" w:lineRule="auto"/>
        <w:jc w:val="both"/>
        <w:rPr>
          <w:rFonts w:ascii="Times New Roman" w:eastAsia="Times New Roman" w:hAnsi="Times New Roman" w:cs="Times New Roman"/>
          <w:sz w:val="28"/>
          <w:szCs w:val="28"/>
          <w:lang w:val="uk-UA" w:eastAsia="ru-RU"/>
        </w:rPr>
      </w:pPr>
    </w:p>
    <w:p w:rsidR="008D60D9" w:rsidRPr="0093713E" w:rsidRDefault="008D60D9" w:rsidP="008D60D9">
      <w:pPr>
        <w:widowControl w:val="0"/>
        <w:snapToGrid w:val="0"/>
        <w:spacing w:after="0" w:line="240" w:lineRule="auto"/>
        <w:rPr>
          <w:rFonts w:ascii="Times New Roman" w:eastAsia="Times New Roman" w:hAnsi="Times New Roman" w:cs="Times New Roman"/>
          <w:sz w:val="20"/>
          <w:szCs w:val="20"/>
          <w:lang w:eastAsia="ru-RU"/>
        </w:rPr>
      </w:pPr>
      <w:r w:rsidRPr="0093713E">
        <w:rPr>
          <w:rFonts w:ascii="Times New Roman" w:eastAsia="Times New Roman" w:hAnsi="Times New Roman" w:cs="Times New Roman"/>
          <w:sz w:val="28"/>
          <w:szCs w:val="28"/>
          <w:lang w:val="uk-UA" w:eastAsia="ru-RU"/>
        </w:rPr>
        <w:t>Секретар комісії</w:t>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Юлія НОСЕНКО</w:t>
      </w:r>
    </w:p>
    <w:p w:rsidR="008D60D9" w:rsidRPr="0093713E" w:rsidRDefault="008D60D9" w:rsidP="008D60D9">
      <w:pPr>
        <w:spacing w:after="0" w:line="240" w:lineRule="auto"/>
        <w:ind w:firstLine="709"/>
        <w:jc w:val="both"/>
        <w:rPr>
          <w:rFonts w:ascii="Times New Roman" w:eastAsia="Times New Roman" w:hAnsi="Times New Roman" w:cs="Times New Roman"/>
          <w:sz w:val="28"/>
          <w:szCs w:val="28"/>
          <w:lang w:val="uk-UA" w:eastAsia="ru-RU"/>
        </w:rPr>
      </w:pPr>
    </w:p>
    <w:p w:rsidR="008D60D9" w:rsidRPr="0093713E" w:rsidRDefault="008D60D9" w:rsidP="008D60D9">
      <w:pPr>
        <w:rPr>
          <w:lang w:val="uk-UA"/>
        </w:rPr>
      </w:pPr>
    </w:p>
    <w:p w:rsidR="000B5FEE" w:rsidRPr="008D60D9" w:rsidRDefault="000B5FEE">
      <w:pPr>
        <w:rPr>
          <w:lang w:val="uk-UA"/>
        </w:rPr>
      </w:pPr>
      <w:bookmarkStart w:id="0" w:name="_GoBack"/>
      <w:bookmarkEnd w:id="0"/>
    </w:p>
    <w:sectPr w:rsidR="000B5FEE" w:rsidRPr="008D60D9" w:rsidSect="00126296">
      <w:headerReference w:type="even" r:id="rId8"/>
      <w:pgSz w:w="11906" w:h="16838" w:code="9"/>
      <w:pgMar w:top="1134" w:right="992" w:bottom="1134" w:left="1701" w:header="567"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57" w:rsidRDefault="008D60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7257" w:rsidRDefault="008D60D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079DA"/>
    <w:multiLevelType w:val="hybridMultilevel"/>
    <w:tmpl w:val="8AD0BB80"/>
    <w:lvl w:ilvl="0" w:tplc="3F701E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0B"/>
    <w:rsid w:val="000B5FEE"/>
    <w:rsid w:val="004E610B"/>
    <w:rsid w:val="008D6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C8EC0F-661C-4F1F-9106-08C33EAA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0D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60D9"/>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8D60D9"/>
    <w:rPr>
      <w:lang w:val="ru-RU"/>
    </w:rPr>
  </w:style>
  <w:style w:type="character" w:styleId="a5">
    <w:name w:val="page number"/>
    <w:basedOn w:val="a0"/>
    <w:rsid w:val="008D60D9"/>
  </w:style>
  <w:style w:type="character" w:customStyle="1" w:styleId="docdata">
    <w:name w:val="docdata"/>
    <w:aliases w:val="docy,v5,1984,baiaagaaboqcaaadjwmaaawdawaaaaaaaaaaaaaaaaaaaaaaaaaaaaaaaaaaaaaaaaaaaaaaaaaaaaaaaaaaaaaaaaaaaaaaaaaaaaaaaaaaaaaaaaaaaaaaaaaaaaaaaaaaaaaaaaaaaaaaaaaaaaaaaaaaaaaaaaaaaaaaaaaaaaaaaaaaaaaaaaaaaaaaaaaaaaaaaaaaaaaaaaaaaaaaaaaaaaaaaaaaaaaa"/>
    <w:basedOn w:val="a0"/>
    <w:rsid w:val="008D60D9"/>
  </w:style>
  <w:style w:type="paragraph" w:customStyle="1" w:styleId="1999">
    <w:name w:val="1999"/>
    <w:aliases w:val="baiaagaaboqcaaadngmaaawsawaaaaaaaaaaaaaaaaaaaaaaaaaaaaaaaaaaaaaaaaaaaaaaaaaaaaaaaaaaaaaaaaaaaaaaaaaaaaaaaaaaaaaaaaaaaaaaaaaaaaaaaaaaaaaaaaaaaaaaaaaaaaaaaaaaaaaaaaaaaaaaaaaaaaaaaaaaaaaaaaaaaaaaaaaaaaaaaaaaaaaaaaaaaaaaaaaaaaaaaaaaaaaa"/>
    <w:basedOn w:val="a"/>
    <w:rsid w:val="008D60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53639">
    <w:name w:val="53639"/>
    <w:aliases w:val="baiaagaaboqcaaad+mmaaavgyqaaaaaaaaaaaaaaaaaaaaaaaaaaaaaaaaaaaaaaaaaaaaaaaaaaaaaaaaaaaaaaaaaaaaaaaaaaaaaaaaaaaaaaaaaaaaaaaaaaaaaaaaaaaaaaaaaaaaaaaaaaaaaaaaaaaaaaaaaaaaaaaaaaaaaaaaaaaaaaaaaaaaaaaaaaaaaaaaaaaaaaaaaaaaaaaaaaaaaaaaaaaaa"/>
    <w:basedOn w:val="a"/>
    <w:rsid w:val="008D60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semiHidden/>
    <w:unhideWhenUsed/>
    <w:rsid w:val="008D60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0"/>
    <w:uiPriority w:val="99"/>
    <w:unhideWhenUsed/>
    <w:rsid w:val="008D6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adm_oborona@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4849</Words>
  <Characters>2765</Characters>
  <Application>Microsoft Office Word</Application>
  <DocSecurity>0</DocSecurity>
  <Lines>23</Lines>
  <Paragraphs>15</Paragraphs>
  <ScaleCrop>false</ScaleCrop>
  <Company>HP</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2</cp:revision>
  <dcterms:created xsi:type="dcterms:W3CDTF">2023-04-07T13:36:00Z</dcterms:created>
  <dcterms:modified xsi:type="dcterms:W3CDTF">2023-04-07T13:36:00Z</dcterms:modified>
</cp:coreProperties>
</file>